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087E" w:rsidRPr="00E82C02" w:rsidRDefault="00B8087E">
      <w:pPr>
        <w:rPr>
          <w:rFonts w:ascii="Arial" w:hAnsi="Arial" w:cs="Arial"/>
          <w:sz w:val="22"/>
          <w:szCs w:val="22"/>
        </w:rPr>
      </w:pPr>
    </w:p>
    <w:p w:rsidR="000B04CE" w:rsidRPr="000A414B" w:rsidRDefault="00F82B1F" w:rsidP="0041389D">
      <w:pPr>
        <w:jc w:val="center"/>
        <w:rPr>
          <w:rFonts w:ascii="Arial" w:hAnsi="Arial" w:cs="Arial"/>
          <w:b/>
          <w:sz w:val="24"/>
          <w:szCs w:val="24"/>
        </w:rPr>
      </w:pPr>
      <w:r w:rsidRPr="000A414B">
        <w:rPr>
          <w:rFonts w:ascii="Arial" w:hAnsi="Arial" w:cs="Arial"/>
          <w:b/>
          <w:sz w:val="24"/>
          <w:szCs w:val="24"/>
        </w:rPr>
        <w:t xml:space="preserve">Svazek 1 </w:t>
      </w:r>
      <w:r w:rsidR="006465A8" w:rsidRPr="000A414B">
        <w:rPr>
          <w:rFonts w:ascii="Arial" w:hAnsi="Arial" w:cs="Arial"/>
          <w:b/>
          <w:sz w:val="24"/>
          <w:szCs w:val="24"/>
        </w:rPr>
        <w:t>Příloha č. 1 - M</w:t>
      </w:r>
      <w:r w:rsidR="0041389D" w:rsidRPr="000A414B">
        <w:rPr>
          <w:rFonts w:ascii="Arial" w:hAnsi="Arial" w:cs="Arial"/>
          <w:b/>
          <w:sz w:val="24"/>
          <w:szCs w:val="24"/>
        </w:rPr>
        <w:t>inimální technické parametry</w:t>
      </w:r>
    </w:p>
    <w:p w:rsidR="0041389D" w:rsidRPr="006465A8" w:rsidRDefault="00A60BEE" w:rsidP="0041389D">
      <w:pPr>
        <w:jc w:val="center"/>
        <w:rPr>
          <w:rFonts w:ascii="Arial" w:hAnsi="Arial" w:cs="Arial"/>
          <w:b/>
          <w:sz w:val="24"/>
          <w:szCs w:val="24"/>
        </w:rPr>
      </w:pPr>
      <w:r w:rsidRPr="000A414B">
        <w:rPr>
          <w:rFonts w:ascii="Arial" w:hAnsi="Arial" w:cs="Arial"/>
          <w:b/>
          <w:sz w:val="24"/>
          <w:szCs w:val="24"/>
        </w:rPr>
        <w:t>Stacionární digitální skiagrafický přístroj</w:t>
      </w:r>
      <w:r w:rsidR="007C7FDD" w:rsidRPr="000A414B">
        <w:rPr>
          <w:rFonts w:ascii="Arial" w:hAnsi="Arial" w:cs="Arial"/>
          <w:b/>
          <w:sz w:val="24"/>
          <w:szCs w:val="24"/>
        </w:rPr>
        <w:t xml:space="preserve"> (RTG1)</w:t>
      </w:r>
      <w:bookmarkStart w:id="0" w:name="_GoBack"/>
      <w:bookmarkEnd w:id="0"/>
    </w:p>
    <w:p w:rsidR="000B04CE" w:rsidRPr="00E82C02" w:rsidRDefault="000B04CE" w:rsidP="000B04CE">
      <w:pPr>
        <w:rPr>
          <w:rFonts w:ascii="Arial" w:hAnsi="Arial" w:cs="Arial"/>
          <w:sz w:val="22"/>
          <w:szCs w:val="22"/>
        </w:rPr>
      </w:pPr>
    </w:p>
    <w:p w:rsidR="000B04CE" w:rsidRPr="00CC2517" w:rsidRDefault="00FF4763" w:rsidP="00560CA6">
      <w:pPr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CC2517">
        <w:rPr>
          <w:rFonts w:ascii="Arial" w:hAnsi="Arial" w:cs="Arial"/>
          <w:b/>
          <w:sz w:val="22"/>
          <w:szCs w:val="22"/>
        </w:rPr>
        <w:t>Minimální technické parametry:</w:t>
      </w:r>
    </w:p>
    <w:p w:rsidR="00DE7EF5" w:rsidRPr="00DE7EF5" w:rsidRDefault="00DE7EF5" w:rsidP="00DE7EF5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Zařízení nejvyšší kvalitativní a výkonnostní třídy pro plně digitální skiagrafické RTG pracoviště na principu přímé digitalizace obrazu s plně automatizovanými pohyby stropního stativu pro RTG zářič se </w:t>
      </w:r>
      <w:r>
        <w:rPr>
          <w:rFonts w:ascii="Arial" w:hAnsi="Arial" w:cs="Arial"/>
          <w:snapToGrid w:val="0"/>
          <w:sz w:val="22"/>
          <w:szCs w:val="22"/>
        </w:rPr>
        <w:t>třemi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 plochými detektory s vysokým rozlišením. Zařízení musí být vybaveno akviziční stanicí.</w:t>
      </w:r>
    </w:p>
    <w:p w:rsidR="00DE7EF5" w:rsidRPr="00DE7EF5" w:rsidRDefault="00DE7EF5" w:rsidP="00DE7EF5">
      <w:pPr>
        <w:tabs>
          <w:tab w:val="left" w:pos="5472"/>
        </w:tabs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ab/>
      </w:r>
    </w:p>
    <w:p w:rsidR="00DE7EF5" w:rsidRPr="00DE7EF5" w:rsidRDefault="00DE7EF5" w:rsidP="00DE7EF5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Vysokofrekvenční generátor s expoziční automatikou</w:t>
      </w:r>
    </w:p>
    <w:p w:rsidR="00DE7EF5" w:rsidRPr="00DE7EF5" w:rsidRDefault="00DE7EF5" w:rsidP="00DE7EF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E7EF5">
        <w:rPr>
          <w:rFonts w:ascii="Arial" w:hAnsi="Arial" w:cs="Arial"/>
          <w:sz w:val="22"/>
          <w:szCs w:val="22"/>
        </w:rPr>
        <w:t>min. 80kW</w:t>
      </w:r>
    </w:p>
    <w:p w:rsidR="00DE7EF5" w:rsidRDefault="00DE7EF5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Výstupní </w:t>
      </w:r>
      <w:r>
        <w:rPr>
          <w:rFonts w:ascii="Arial" w:hAnsi="Arial" w:cs="Arial"/>
          <w:snapToGrid w:val="0"/>
          <w:sz w:val="22"/>
          <w:szCs w:val="22"/>
        </w:rPr>
        <w:t>napětí:</w:t>
      </w:r>
      <w:r>
        <w:rPr>
          <w:rFonts w:ascii="Arial" w:hAnsi="Arial" w:cs="Arial"/>
          <w:snapToGrid w:val="0"/>
          <w:sz w:val="22"/>
          <w:szCs w:val="22"/>
        </w:rPr>
        <w:tab/>
        <w:t xml:space="preserve">minimálně v rozsahu </w:t>
      </w:r>
      <w:r w:rsidRPr="00DE7EF5">
        <w:rPr>
          <w:rFonts w:ascii="Arial" w:hAnsi="Arial" w:cs="Arial"/>
          <w:snapToGrid w:val="0"/>
          <w:sz w:val="22"/>
          <w:szCs w:val="22"/>
        </w:rPr>
        <w:t>40</w:t>
      </w:r>
      <w:r>
        <w:rPr>
          <w:rFonts w:ascii="Arial" w:hAnsi="Arial" w:cs="Arial"/>
          <w:snapToGrid w:val="0"/>
          <w:sz w:val="22"/>
          <w:szCs w:val="22"/>
        </w:rPr>
        <w:t xml:space="preserve"> - 150 </w:t>
      </w:r>
      <w:proofErr w:type="spellStart"/>
      <w:r w:rsidRPr="00DE7EF5">
        <w:rPr>
          <w:rFonts w:ascii="Arial" w:hAnsi="Arial" w:cs="Arial"/>
          <w:snapToGrid w:val="0"/>
          <w:sz w:val="22"/>
          <w:szCs w:val="22"/>
        </w:rPr>
        <w:t>kV</w:t>
      </w:r>
      <w:proofErr w:type="spellEnd"/>
    </w:p>
    <w:p w:rsidR="005745AC" w:rsidRPr="00DE7EF5" w:rsidRDefault="005745AC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2C1BBE">
        <w:rPr>
          <w:rFonts w:ascii="Arial" w:hAnsi="Arial" w:cs="Arial"/>
          <w:snapToGrid w:val="0"/>
          <w:sz w:val="22"/>
          <w:szCs w:val="22"/>
        </w:rPr>
        <w:t>Rozsah pr</w:t>
      </w:r>
      <w:r w:rsidR="003B04C6" w:rsidRPr="002C1BBE">
        <w:rPr>
          <w:rFonts w:ascii="Arial" w:hAnsi="Arial" w:cs="Arial"/>
          <w:snapToGrid w:val="0"/>
          <w:sz w:val="22"/>
          <w:szCs w:val="22"/>
        </w:rPr>
        <w:t>oudu:</w:t>
      </w:r>
      <w:r w:rsidR="003B04C6" w:rsidRPr="002C1BBE">
        <w:rPr>
          <w:rFonts w:ascii="Arial" w:hAnsi="Arial" w:cs="Arial"/>
          <w:snapToGrid w:val="0"/>
          <w:sz w:val="22"/>
          <w:szCs w:val="22"/>
        </w:rPr>
        <w:tab/>
        <w:t>minimálně v rozsahu 10 – 9</w:t>
      </w:r>
      <w:r w:rsidRPr="002C1BBE">
        <w:rPr>
          <w:rFonts w:ascii="Arial" w:hAnsi="Arial" w:cs="Arial"/>
          <w:snapToGrid w:val="0"/>
          <w:sz w:val="22"/>
          <w:szCs w:val="22"/>
        </w:rPr>
        <w:t>00 mA</w:t>
      </w:r>
    </w:p>
    <w:p w:rsidR="00DE7EF5" w:rsidRPr="001B190A" w:rsidRDefault="00DE7EF5" w:rsidP="00DE7EF5">
      <w:pPr>
        <w:ind w:left="708"/>
        <w:jc w:val="both"/>
        <w:rPr>
          <w:rFonts w:ascii="Arial" w:hAnsi="Arial" w:cs="Arial"/>
          <w:color w:val="FF0000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Expoziční čas:</w:t>
      </w:r>
      <w:r w:rsidRPr="00DE7EF5">
        <w:rPr>
          <w:rFonts w:ascii="Arial" w:hAnsi="Arial" w:cs="Arial"/>
          <w:sz w:val="22"/>
          <w:szCs w:val="22"/>
        </w:rPr>
        <w:tab/>
        <w:t xml:space="preserve">od </w:t>
      </w:r>
      <w:r w:rsidR="003642DC">
        <w:rPr>
          <w:rFonts w:ascii="Arial" w:hAnsi="Arial" w:cs="Arial"/>
          <w:sz w:val="22"/>
          <w:szCs w:val="22"/>
        </w:rPr>
        <w:t xml:space="preserve">2 </w:t>
      </w:r>
      <w:proofErr w:type="spellStart"/>
      <w:r w:rsidR="00480211">
        <w:rPr>
          <w:rFonts w:ascii="Arial" w:hAnsi="Arial" w:cs="Arial"/>
          <w:sz w:val="22"/>
          <w:szCs w:val="22"/>
        </w:rPr>
        <w:t>ms</w:t>
      </w:r>
      <w:proofErr w:type="spellEnd"/>
    </w:p>
    <w:p w:rsidR="00DE7EF5" w:rsidRPr="00DE7EF5" w:rsidRDefault="00DE7EF5" w:rsidP="00DE7EF5">
      <w:pPr>
        <w:ind w:left="708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Předvolba expozičních programů pro orgány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:rsidR="00DE7EF5" w:rsidRPr="00DE7EF5" w:rsidRDefault="00DE7EF5" w:rsidP="00DE7EF5">
      <w:pPr>
        <w:jc w:val="both"/>
        <w:rPr>
          <w:rFonts w:ascii="Arial" w:hAnsi="Arial" w:cs="Arial"/>
          <w:b/>
          <w:sz w:val="22"/>
          <w:szCs w:val="22"/>
        </w:rPr>
      </w:pPr>
    </w:p>
    <w:p w:rsidR="00DE7EF5" w:rsidRPr="00DE7EF5" w:rsidRDefault="00DE7EF5" w:rsidP="00DE7EF5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Vysokorychlostní rentgenový zářič na pojízdném teleskop.</w:t>
      </w:r>
      <w:r w:rsidR="00006285">
        <w:rPr>
          <w:rFonts w:ascii="Arial" w:hAnsi="Arial" w:cs="Arial"/>
          <w:sz w:val="22"/>
          <w:szCs w:val="22"/>
          <w:u w:val="single"/>
        </w:rPr>
        <w:t xml:space="preserve"> </w:t>
      </w:r>
      <w:proofErr w:type="gramStart"/>
      <w:r w:rsidRPr="00DE7EF5">
        <w:rPr>
          <w:rFonts w:ascii="Arial" w:hAnsi="Arial" w:cs="Arial"/>
          <w:sz w:val="22"/>
          <w:szCs w:val="22"/>
          <w:u w:val="single"/>
        </w:rPr>
        <w:t>stropním</w:t>
      </w:r>
      <w:proofErr w:type="gramEnd"/>
      <w:r w:rsidRPr="00DE7EF5">
        <w:rPr>
          <w:rFonts w:ascii="Arial" w:hAnsi="Arial" w:cs="Arial"/>
          <w:sz w:val="22"/>
          <w:szCs w:val="22"/>
          <w:u w:val="single"/>
        </w:rPr>
        <w:t xml:space="preserve"> závěsu </w:t>
      </w:r>
    </w:p>
    <w:p w:rsidR="00DE7EF5" w:rsidRPr="00DE7EF5" w:rsidRDefault="00DE7EF5" w:rsidP="00DE7EF5">
      <w:pPr>
        <w:ind w:left="540" w:firstLine="708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 </w:t>
      </w:r>
      <w:r w:rsidRPr="00DE7EF5">
        <w:rPr>
          <w:rFonts w:ascii="Arial" w:hAnsi="Arial" w:cs="Arial"/>
          <w:sz w:val="22"/>
          <w:szCs w:val="22"/>
        </w:rPr>
        <w:tab/>
      </w:r>
    </w:p>
    <w:p w:rsidR="001B190A" w:rsidRDefault="00DE7EF5" w:rsidP="00480211">
      <w:pPr>
        <w:ind w:left="3600" w:hanging="2184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- max. výstupní napětí</w:t>
      </w:r>
      <w:r w:rsidRPr="00DE7EF5">
        <w:rPr>
          <w:rFonts w:ascii="Arial" w:hAnsi="Arial" w:cs="Arial"/>
          <w:sz w:val="22"/>
          <w:szCs w:val="22"/>
        </w:rPr>
        <w:tab/>
      </w:r>
      <w:r w:rsidRPr="00DE7EF5">
        <w:rPr>
          <w:rFonts w:ascii="Arial" w:hAnsi="Arial" w:cs="Arial"/>
          <w:sz w:val="22"/>
          <w:szCs w:val="22"/>
        </w:rPr>
        <w:tab/>
      </w:r>
      <w:r w:rsidRPr="00DE7EF5">
        <w:rPr>
          <w:rFonts w:ascii="Arial" w:hAnsi="Arial" w:cs="Arial"/>
          <w:sz w:val="22"/>
          <w:szCs w:val="22"/>
        </w:rPr>
        <w:tab/>
        <w:t xml:space="preserve">min. 150 </w:t>
      </w:r>
      <w:proofErr w:type="spellStart"/>
      <w:r w:rsidRPr="00DE7EF5">
        <w:rPr>
          <w:rFonts w:ascii="Arial" w:hAnsi="Arial" w:cs="Arial"/>
          <w:sz w:val="22"/>
          <w:szCs w:val="22"/>
        </w:rPr>
        <w:t>kV</w:t>
      </w:r>
      <w:proofErr w:type="spellEnd"/>
    </w:p>
    <w:p w:rsidR="00ED2005" w:rsidRPr="00480211" w:rsidRDefault="00ED2005" w:rsidP="00480211">
      <w:pPr>
        <w:ind w:left="3600" w:hanging="2184"/>
        <w:rPr>
          <w:rFonts w:ascii="Arial" w:hAnsi="Arial" w:cs="Arial"/>
          <w:sz w:val="22"/>
          <w:szCs w:val="22"/>
        </w:rPr>
      </w:pPr>
      <w:r w:rsidRPr="002C1BBE">
        <w:rPr>
          <w:rFonts w:ascii="Arial" w:hAnsi="Arial" w:cs="Arial"/>
          <w:sz w:val="22"/>
          <w:szCs w:val="22"/>
        </w:rPr>
        <w:t>- RTG zářič s minimálně 2 ohnisky</w:t>
      </w:r>
    </w:p>
    <w:p w:rsidR="00DE7EF5" w:rsidRPr="00DE7EF5" w:rsidRDefault="00DE7EF5" w:rsidP="00DE7EF5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E7EF5" w:rsidRPr="00DE7EF5" w:rsidRDefault="00DE7EF5" w:rsidP="00DE7EF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Závěs:</w:t>
      </w:r>
      <w:r w:rsidRPr="00DE7EF5">
        <w:rPr>
          <w:rFonts w:ascii="Arial" w:hAnsi="Arial" w:cs="Arial"/>
          <w:sz w:val="22"/>
          <w:szCs w:val="22"/>
        </w:rPr>
        <w:tab/>
        <w:t>- p</w:t>
      </w:r>
      <w:r w:rsidR="002A3668">
        <w:rPr>
          <w:rFonts w:ascii="Arial" w:hAnsi="Arial" w:cs="Arial"/>
          <w:snapToGrid w:val="0"/>
          <w:sz w:val="22"/>
          <w:szCs w:val="22"/>
        </w:rPr>
        <w:t>odélný posun</w:t>
      </w:r>
      <w:r w:rsidRPr="00DE7EF5">
        <w:rPr>
          <w:rFonts w:ascii="Arial" w:hAnsi="Arial" w:cs="Arial"/>
          <w:snapToGrid w:val="0"/>
          <w:sz w:val="22"/>
          <w:szCs w:val="22"/>
        </w:rPr>
        <w:tab/>
      </w:r>
      <w:r w:rsidRPr="00DE7EF5">
        <w:rPr>
          <w:rFonts w:ascii="Arial" w:hAnsi="Arial" w:cs="Arial"/>
          <w:snapToGrid w:val="0"/>
          <w:sz w:val="22"/>
          <w:szCs w:val="22"/>
        </w:rPr>
        <w:tab/>
      </w:r>
      <w:r w:rsidRPr="00DE7EF5">
        <w:rPr>
          <w:rFonts w:ascii="Arial" w:hAnsi="Arial" w:cs="Arial"/>
          <w:snapToGrid w:val="0"/>
          <w:sz w:val="22"/>
          <w:szCs w:val="22"/>
        </w:rPr>
        <w:tab/>
      </w:r>
    </w:p>
    <w:p w:rsidR="00DE7EF5" w:rsidRPr="00DE7EF5" w:rsidRDefault="002A3668" w:rsidP="00DE7EF5">
      <w:pPr>
        <w:ind w:left="708"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příčný posun</w:t>
      </w:r>
      <w:r w:rsidR="00DE7EF5" w:rsidRPr="00DE7EF5">
        <w:rPr>
          <w:rFonts w:ascii="Arial" w:hAnsi="Arial" w:cs="Arial"/>
          <w:snapToGrid w:val="0"/>
          <w:sz w:val="22"/>
          <w:szCs w:val="22"/>
        </w:rPr>
        <w:tab/>
      </w:r>
      <w:r w:rsidR="00DE7EF5" w:rsidRPr="00DE7EF5">
        <w:rPr>
          <w:rFonts w:ascii="Arial" w:hAnsi="Arial" w:cs="Arial"/>
          <w:snapToGrid w:val="0"/>
          <w:sz w:val="22"/>
          <w:szCs w:val="22"/>
        </w:rPr>
        <w:tab/>
      </w:r>
      <w:r w:rsidR="00DE7EF5" w:rsidRPr="00DE7EF5">
        <w:rPr>
          <w:rFonts w:ascii="Arial" w:hAnsi="Arial" w:cs="Arial"/>
          <w:snapToGrid w:val="0"/>
          <w:sz w:val="22"/>
          <w:szCs w:val="22"/>
        </w:rPr>
        <w:tab/>
      </w:r>
      <w:r w:rsidR="00DE7EF5" w:rsidRPr="00DE7EF5">
        <w:rPr>
          <w:rFonts w:ascii="Arial" w:hAnsi="Arial" w:cs="Arial"/>
          <w:snapToGrid w:val="0"/>
          <w:sz w:val="22"/>
          <w:szCs w:val="22"/>
        </w:rPr>
        <w:tab/>
      </w:r>
    </w:p>
    <w:p w:rsidR="00DE7EF5" w:rsidRPr="00DE7EF5" w:rsidRDefault="002A3668" w:rsidP="00DE7EF5">
      <w:pPr>
        <w:ind w:left="708"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vertikální pojezd</w:t>
      </w:r>
    </w:p>
    <w:p w:rsidR="00DE7EF5" w:rsidRPr="00DE7EF5" w:rsidRDefault="002A3668" w:rsidP="00DE7EF5">
      <w:pPr>
        <w:ind w:left="1416"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manuál i motorický</w:t>
      </w:r>
      <w:r w:rsidR="00DE7EF5" w:rsidRPr="00DE7EF5">
        <w:rPr>
          <w:rFonts w:ascii="Arial" w:hAnsi="Arial" w:cs="Arial"/>
          <w:snapToGrid w:val="0"/>
          <w:sz w:val="22"/>
          <w:szCs w:val="22"/>
        </w:rPr>
        <w:tab/>
      </w:r>
    </w:p>
    <w:p w:rsidR="00DE7EF5" w:rsidRPr="00DE7EF5" w:rsidRDefault="002A3668" w:rsidP="00DE7EF5">
      <w:pPr>
        <w:ind w:left="708"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- rotace rentgenky</w:t>
      </w:r>
    </w:p>
    <w:p w:rsidR="005307CB" w:rsidRDefault="005307CB" w:rsidP="00DE7EF5">
      <w:pPr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Primární clona:</w:t>
      </w:r>
    </w:p>
    <w:p w:rsidR="00DE7EF5" w:rsidRPr="00DE7EF5" w:rsidRDefault="00DE7EF5" w:rsidP="00DE7EF5">
      <w:pPr>
        <w:ind w:left="1620" w:hanging="204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se světelným znázorněním nastaveného pole laserovou lokalizací</w:t>
      </w:r>
    </w:p>
    <w:p w:rsidR="00DE7EF5" w:rsidRPr="00DE7EF5" w:rsidRDefault="00DE7EF5" w:rsidP="00DE7EF5">
      <w:pPr>
        <w:ind w:left="1260" w:firstLine="156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s motorickým i manuálním nastavením</w:t>
      </w:r>
    </w:p>
    <w:p w:rsidR="00DE7EF5" w:rsidRPr="00DE7EF5" w:rsidRDefault="00DE7EF5" w:rsidP="00DE7EF5">
      <w:pPr>
        <w:tabs>
          <w:tab w:val="num" w:pos="1440"/>
        </w:tabs>
        <w:ind w:left="720" w:hanging="888"/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Detektory a expozice</w:t>
      </w:r>
    </w:p>
    <w:p w:rsidR="00DE7EF5" w:rsidRPr="005745AC" w:rsidRDefault="00DE7EF5" w:rsidP="005745AC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Samostatné digitální ploché</w:t>
      </w:r>
      <w:r w:rsidR="003642DC">
        <w:rPr>
          <w:rFonts w:ascii="Arial" w:hAnsi="Arial" w:cs="Arial"/>
          <w:sz w:val="22"/>
          <w:szCs w:val="22"/>
        </w:rPr>
        <w:t xml:space="preserve"> </w:t>
      </w:r>
      <w:r w:rsidRPr="00DE7EF5">
        <w:rPr>
          <w:rFonts w:ascii="Arial" w:hAnsi="Arial" w:cs="Arial"/>
          <w:snapToGrid w:val="0"/>
          <w:sz w:val="22"/>
          <w:szCs w:val="22"/>
        </w:rPr>
        <w:t>detektory</w:t>
      </w:r>
      <w:r w:rsidR="008272EA">
        <w:rPr>
          <w:rFonts w:ascii="Arial" w:hAnsi="Arial" w:cs="Arial"/>
          <w:snapToGrid w:val="0"/>
          <w:sz w:val="22"/>
          <w:szCs w:val="22"/>
        </w:rPr>
        <w:t xml:space="preserve"> </w:t>
      </w:r>
      <w:r w:rsidR="003642DC">
        <w:rPr>
          <w:rFonts w:ascii="Arial" w:hAnsi="Arial" w:cs="Arial"/>
          <w:snapToGrid w:val="0"/>
          <w:sz w:val="22"/>
          <w:szCs w:val="22"/>
        </w:rPr>
        <w:t xml:space="preserve">typu </w:t>
      </w:r>
      <w:proofErr w:type="spellStart"/>
      <w:r w:rsidR="003642DC">
        <w:rPr>
          <w:rFonts w:ascii="Arial" w:hAnsi="Arial" w:cs="Arial"/>
          <w:snapToGrid w:val="0"/>
          <w:sz w:val="22"/>
          <w:szCs w:val="22"/>
        </w:rPr>
        <w:t>CsI</w:t>
      </w:r>
      <w:proofErr w:type="spellEnd"/>
      <w:r w:rsidRPr="00DE7EF5">
        <w:rPr>
          <w:rFonts w:ascii="Arial" w:hAnsi="Arial" w:cs="Arial"/>
          <w:snapToGrid w:val="0"/>
          <w:sz w:val="22"/>
          <w:szCs w:val="22"/>
        </w:rPr>
        <w:t xml:space="preserve"> na obou pracovních místech a jeden </w:t>
      </w:r>
      <w:r w:rsidR="003642DC">
        <w:rPr>
          <w:rFonts w:ascii="Arial" w:hAnsi="Arial" w:cs="Arial"/>
          <w:snapToGrid w:val="0"/>
          <w:sz w:val="22"/>
          <w:szCs w:val="22"/>
        </w:rPr>
        <w:t>pro snímkování mimo vyšetřovací nářadí</w:t>
      </w:r>
      <w:r w:rsidR="005745AC">
        <w:rPr>
          <w:rFonts w:ascii="Arial" w:hAnsi="Arial" w:cs="Arial"/>
          <w:snapToGrid w:val="0"/>
          <w:sz w:val="22"/>
          <w:szCs w:val="22"/>
        </w:rPr>
        <w:t xml:space="preserve">. </w:t>
      </w:r>
      <w:r w:rsidR="003B04C6" w:rsidRPr="002C1BBE">
        <w:rPr>
          <w:rFonts w:ascii="Arial" w:hAnsi="Arial" w:cs="Arial"/>
          <w:sz w:val="22"/>
          <w:szCs w:val="22"/>
        </w:rPr>
        <w:t>DQE  minimálně 66%.</w:t>
      </w:r>
    </w:p>
    <w:p w:rsidR="00DE7EF5" w:rsidRPr="00DE7EF5" w:rsidRDefault="00DE7EF5" w:rsidP="00DE7EF5">
      <w:pPr>
        <w:ind w:left="900" w:hanging="191"/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ind w:left="900" w:hanging="191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Vyšetřovací stůl:</w:t>
      </w:r>
    </w:p>
    <w:p w:rsidR="00DE7EF5" w:rsidRPr="00DE7EF5" w:rsidRDefault="00DE7EF5" w:rsidP="00DE7EF5">
      <w:pPr>
        <w:ind w:left="126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- </w:t>
      </w:r>
      <w:r w:rsidRPr="00DE7EF5">
        <w:rPr>
          <w:rFonts w:ascii="Arial" w:hAnsi="Arial" w:cs="Arial"/>
          <w:snapToGrid w:val="0"/>
          <w:sz w:val="22"/>
          <w:szCs w:val="22"/>
        </w:rPr>
        <w:t>det</w:t>
      </w:r>
      <w:r>
        <w:rPr>
          <w:rFonts w:ascii="Arial" w:hAnsi="Arial" w:cs="Arial"/>
          <w:snapToGrid w:val="0"/>
          <w:sz w:val="22"/>
          <w:szCs w:val="22"/>
        </w:rPr>
        <w:t xml:space="preserve">ektor s aktivní plochou </w:t>
      </w:r>
      <w:r>
        <w:rPr>
          <w:rFonts w:ascii="Arial" w:hAnsi="Arial" w:cs="Arial"/>
          <w:snapToGrid w:val="0"/>
          <w:sz w:val="22"/>
          <w:szCs w:val="22"/>
        </w:rPr>
        <w:tab/>
        <w:t>min. 4</w:t>
      </w:r>
      <w:r w:rsidR="003642DC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>x4</w:t>
      </w:r>
      <w:r w:rsidR="003642DC">
        <w:rPr>
          <w:rFonts w:ascii="Arial" w:hAnsi="Arial" w:cs="Arial"/>
          <w:snapToGrid w:val="0"/>
          <w:sz w:val="22"/>
          <w:szCs w:val="22"/>
        </w:rPr>
        <w:t>0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 cm </w:t>
      </w:r>
    </w:p>
    <w:p w:rsidR="00DE7EF5" w:rsidRPr="00DE7EF5" w:rsidRDefault="00DE7EF5" w:rsidP="00DE7EF5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ind w:left="192" w:firstLine="517"/>
        <w:jc w:val="both"/>
        <w:rPr>
          <w:rFonts w:ascii="Arial" w:hAnsi="Arial" w:cs="Arial"/>
          <w:snapToGrid w:val="0"/>
          <w:sz w:val="22"/>
          <w:szCs w:val="22"/>
        </w:rPr>
      </w:pPr>
      <w:proofErr w:type="spellStart"/>
      <w:r w:rsidRPr="00DE7EF5">
        <w:rPr>
          <w:rFonts w:ascii="Arial" w:hAnsi="Arial" w:cs="Arial"/>
          <w:snapToGrid w:val="0"/>
          <w:sz w:val="22"/>
          <w:szCs w:val="22"/>
        </w:rPr>
        <w:t>Vertigraf</w:t>
      </w:r>
      <w:proofErr w:type="spellEnd"/>
      <w:r w:rsidRPr="00DE7EF5">
        <w:rPr>
          <w:rFonts w:ascii="Arial" w:hAnsi="Arial" w:cs="Arial"/>
          <w:snapToGrid w:val="0"/>
          <w:sz w:val="22"/>
          <w:szCs w:val="22"/>
        </w:rPr>
        <w:t>:</w:t>
      </w:r>
    </w:p>
    <w:p w:rsidR="00ED2005" w:rsidRPr="00DE7EF5" w:rsidRDefault="00DE7EF5" w:rsidP="00ED2005">
      <w:pPr>
        <w:ind w:left="1260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- detektor s aktivní plochou </w:t>
      </w:r>
      <w:r w:rsidRPr="00DE7EF5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>min. 4</w:t>
      </w:r>
      <w:r w:rsidR="003642DC">
        <w:rPr>
          <w:rFonts w:ascii="Arial" w:hAnsi="Arial" w:cs="Arial"/>
          <w:snapToGrid w:val="0"/>
          <w:sz w:val="22"/>
          <w:szCs w:val="22"/>
        </w:rPr>
        <w:t>0x40 cm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DE7EF5" w:rsidRPr="00DE7EF5" w:rsidRDefault="00DE7EF5" w:rsidP="00DE7EF5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3642DC" w:rsidP="00DE7EF5">
      <w:pPr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Snímkování mimo nářadí</w:t>
      </w:r>
      <w:r w:rsidR="00DE7EF5" w:rsidRPr="00DE7EF5">
        <w:rPr>
          <w:rFonts w:ascii="Arial" w:hAnsi="Arial" w:cs="Arial"/>
          <w:snapToGrid w:val="0"/>
          <w:sz w:val="22"/>
          <w:szCs w:val="22"/>
        </w:rPr>
        <w:t>:</w:t>
      </w:r>
    </w:p>
    <w:p w:rsidR="00DE7EF5" w:rsidRPr="001B190A" w:rsidRDefault="00DE7EF5" w:rsidP="00DE7EF5">
      <w:pPr>
        <w:ind w:left="126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bezdrátový</w:t>
      </w:r>
      <w:r w:rsidR="001B190A">
        <w:rPr>
          <w:rFonts w:ascii="Arial" w:hAnsi="Arial" w:cs="Arial"/>
          <w:snapToGrid w:val="0"/>
          <w:sz w:val="22"/>
          <w:szCs w:val="22"/>
        </w:rPr>
        <w:t xml:space="preserve"> přenosný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 detektor s akt.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1B190A">
        <w:rPr>
          <w:rFonts w:ascii="Arial" w:hAnsi="Arial" w:cs="Arial"/>
          <w:snapToGrid w:val="0"/>
          <w:sz w:val="22"/>
          <w:szCs w:val="22"/>
        </w:rPr>
        <w:t>p</w:t>
      </w:r>
      <w:r>
        <w:rPr>
          <w:rFonts w:ascii="Arial" w:hAnsi="Arial" w:cs="Arial"/>
          <w:snapToGrid w:val="0"/>
          <w:sz w:val="22"/>
          <w:szCs w:val="22"/>
        </w:rPr>
        <w:t>lochou</w:t>
      </w:r>
      <w:r w:rsidR="001B190A">
        <w:rPr>
          <w:rFonts w:ascii="Arial" w:hAnsi="Arial" w:cs="Arial"/>
          <w:snapToGrid w:val="0"/>
          <w:sz w:val="22"/>
          <w:szCs w:val="22"/>
        </w:rPr>
        <w:t xml:space="preserve"> min. </w:t>
      </w:r>
      <w:r w:rsidR="00152C2D">
        <w:rPr>
          <w:rFonts w:ascii="Arial" w:hAnsi="Arial" w:cs="Arial"/>
          <w:snapToGrid w:val="0"/>
          <w:sz w:val="22"/>
          <w:szCs w:val="22"/>
        </w:rPr>
        <w:t>34</w:t>
      </w:r>
      <w:r w:rsidR="003642DC" w:rsidRPr="00480211">
        <w:rPr>
          <w:rFonts w:ascii="Arial" w:hAnsi="Arial" w:cs="Arial"/>
          <w:snapToGrid w:val="0"/>
          <w:sz w:val="22"/>
          <w:szCs w:val="22"/>
        </w:rPr>
        <w:t>x40 cm</w:t>
      </w:r>
    </w:p>
    <w:p w:rsidR="00DE7EF5" w:rsidRPr="00DE7EF5" w:rsidRDefault="00DE7EF5" w:rsidP="00DE7EF5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Dozimetrie</w:t>
      </w:r>
    </w:p>
    <w:p w:rsidR="00DE7EF5" w:rsidRPr="00DE7EF5" w:rsidRDefault="00DE7EF5" w:rsidP="00DE7EF5">
      <w:pPr>
        <w:ind w:left="708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Systém měření dávky na pacienta komůrkou integrovanou v primární cloně.</w:t>
      </w:r>
    </w:p>
    <w:p w:rsidR="00DE7EF5" w:rsidRPr="00DE7EF5" w:rsidRDefault="00DE7EF5" w:rsidP="00DE7EF5">
      <w:pPr>
        <w:ind w:left="708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DE7EF5" w:rsidRPr="00DE7EF5" w:rsidRDefault="00DE7EF5" w:rsidP="00DE7EF5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Pracovní místa</w:t>
      </w:r>
    </w:p>
    <w:p w:rsidR="00DE7EF5" w:rsidRPr="00DE7EF5" w:rsidRDefault="00DE7EF5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Stacionární, motoricky výškově nastavitelný vyšetřovací stůl s plovoucí deskou </w:t>
      </w:r>
      <w:r w:rsidR="00ED2005">
        <w:rPr>
          <w:rFonts w:ascii="Arial" w:hAnsi="Arial" w:cs="Arial"/>
          <w:snapToGrid w:val="0"/>
          <w:sz w:val="22"/>
          <w:szCs w:val="22"/>
        </w:rPr>
        <w:t xml:space="preserve">ve 4 směrech </w:t>
      </w:r>
      <w:r w:rsidRPr="00DE7EF5">
        <w:rPr>
          <w:rFonts w:ascii="Arial" w:hAnsi="Arial" w:cs="Arial"/>
          <w:snapToGrid w:val="0"/>
          <w:sz w:val="22"/>
          <w:szCs w:val="22"/>
        </w:rPr>
        <w:t>s minimální absorpcí záření</w:t>
      </w:r>
      <w:r w:rsidR="005826A5">
        <w:rPr>
          <w:rFonts w:ascii="Arial" w:hAnsi="Arial" w:cs="Arial"/>
          <w:snapToGrid w:val="0"/>
          <w:sz w:val="22"/>
          <w:szCs w:val="22"/>
        </w:rPr>
        <w:t xml:space="preserve">, </w:t>
      </w:r>
      <w:r w:rsidR="005B652A">
        <w:rPr>
          <w:rFonts w:ascii="Arial" w:hAnsi="Arial" w:cs="Arial"/>
          <w:snapToGrid w:val="0"/>
          <w:sz w:val="22"/>
          <w:szCs w:val="22"/>
        </w:rPr>
        <w:t xml:space="preserve">elevace minimálně v rozsahu 55 – 80 cm, </w:t>
      </w:r>
      <w:r w:rsidR="005826A5">
        <w:rPr>
          <w:rFonts w:ascii="Arial" w:hAnsi="Arial" w:cs="Arial"/>
          <w:snapToGrid w:val="0"/>
          <w:sz w:val="22"/>
          <w:szCs w:val="22"/>
        </w:rPr>
        <w:t xml:space="preserve">nosnost minimálně </w:t>
      </w:r>
      <w:r w:rsidR="00BD44C3">
        <w:rPr>
          <w:rFonts w:ascii="Arial" w:hAnsi="Arial" w:cs="Arial"/>
          <w:snapToGrid w:val="0"/>
          <w:sz w:val="22"/>
          <w:szCs w:val="22"/>
        </w:rPr>
        <w:t>280</w:t>
      </w:r>
      <w:r w:rsidR="005826A5">
        <w:rPr>
          <w:rFonts w:ascii="Arial" w:hAnsi="Arial" w:cs="Arial"/>
          <w:snapToGrid w:val="0"/>
          <w:sz w:val="22"/>
          <w:szCs w:val="22"/>
        </w:rPr>
        <w:t xml:space="preserve"> kg.</w:t>
      </w:r>
      <w:r w:rsidR="00ED2005">
        <w:rPr>
          <w:rFonts w:ascii="Arial" w:hAnsi="Arial" w:cs="Arial"/>
          <w:snapToGrid w:val="0"/>
          <w:sz w:val="22"/>
          <w:szCs w:val="22"/>
        </w:rPr>
        <w:t xml:space="preserve"> </w:t>
      </w:r>
      <w:r w:rsidR="00ED2005" w:rsidRPr="002C1BBE">
        <w:rPr>
          <w:rFonts w:ascii="Arial" w:hAnsi="Arial" w:cs="Arial"/>
          <w:snapToGrid w:val="0"/>
          <w:sz w:val="22"/>
          <w:szCs w:val="22"/>
        </w:rPr>
        <w:t>Rozsah pokrytí pacienta</w:t>
      </w:r>
      <w:r w:rsidR="00B12EAA" w:rsidRPr="002C1BBE">
        <w:rPr>
          <w:rFonts w:ascii="Arial" w:hAnsi="Arial" w:cs="Arial"/>
          <w:snapToGrid w:val="0"/>
          <w:sz w:val="22"/>
          <w:szCs w:val="22"/>
        </w:rPr>
        <w:t xml:space="preserve"> podélně</w:t>
      </w:r>
      <w:r w:rsidR="00ED2005" w:rsidRPr="002C1BBE">
        <w:rPr>
          <w:rFonts w:ascii="Arial" w:hAnsi="Arial" w:cs="Arial"/>
          <w:snapToGrid w:val="0"/>
          <w:sz w:val="22"/>
          <w:szCs w:val="22"/>
        </w:rPr>
        <w:t xml:space="preserve"> minimálně 140 cm bez nutnosti jeho překládání. Ovládací prvky pro plovoucí desku a pohyb stolu umístěné po obou stranách.</w:t>
      </w:r>
    </w:p>
    <w:p w:rsidR="00DE7EF5" w:rsidRPr="00DE7EF5" w:rsidRDefault="00DE7EF5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ind w:left="708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Výškově stavitelný, vertikální snímkovací stativ s</w:t>
      </w:r>
      <w:r w:rsidR="00ED2005">
        <w:rPr>
          <w:rFonts w:ascii="Arial" w:hAnsi="Arial" w:cs="Arial"/>
          <w:snapToGrid w:val="0"/>
          <w:sz w:val="22"/>
          <w:szCs w:val="22"/>
        </w:rPr>
        <w:t xml:space="preserve"> nastavením centrálního paprsku. 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DE7EF5" w:rsidRPr="00DE7EF5" w:rsidRDefault="00DE7EF5" w:rsidP="00DE7EF5">
      <w:pPr>
        <w:ind w:left="1260"/>
        <w:jc w:val="both"/>
        <w:rPr>
          <w:rFonts w:ascii="Arial" w:hAnsi="Arial" w:cs="Arial"/>
          <w:sz w:val="22"/>
          <w:szCs w:val="22"/>
        </w:rPr>
      </w:pPr>
    </w:p>
    <w:p w:rsidR="00DE7EF5" w:rsidRDefault="00DE7EF5" w:rsidP="00DE7EF5">
      <w:pPr>
        <w:ind w:left="720" w:hanging="12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Automatické snímkování dlouhých kostí, páteří na vyšetřovací</w:t>
      </w:r>
      <w:r>
        <w:rPr>
          <w:rFonts w:ascii="Arial" w:hAnsi="Arial" w:cs="Arial"/>
          <w:snapToGrid w:val="0"/>
          <w:sz w:val="22"/>
          <w:szCs w:val="22"/>
        </w:rPr>
        <w:t xml:space="preserve">m stole </w:t>
      </w:r>
      <w:r w:rsidR="00B54D6C">
        <w:rPr>
          <w:rFonts w:ascii="Arial" w:hAnsi="Arial" w:cs="Arial"/>
          <w:snapToGrid w:val="0"/>
          <w:sz w:val="22"/>
          <w:szCs w:val="22"/>
        </w:rPr>
        <w:t xml:space="preserve">a u </w:t>
      </w:r>
      <w:proofErr w:type="spellStart"/>
      <w:r w:rsidR="00B54D6C">
        <w:rPr>
          <w:rFonts w:ascii="Arial" w:hAnsi="Arial" w:cs="Arial"/>
          <w:snapToGrid w:val="0"/>
          <w:sz w:val="22"/>
          <w:szCs w:val="22"/>
        </w:rPr>
        <w:t>vertigrafu</w:t>
      </w:r>
      <w:proofErr w:type="spellEnd"/>
      <w:r w:rsidR="00B54D6C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 xml:space="preserve">s možností spojení 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snímků a přenosem digitálních dat do vyhodnocovací stanice se SW vybavením pro automatické spojení těchto snímků. </w:t>
      </w:r>
    </w:p>
    <w:p w:rsidR="005826A5" w:rsidRPr="00480211" w:rsidRDefault="005826A5" w:rsidP="00480211">
      <w:pPr>
        <w:rPr>
          <w:rFonts w:ascii="Arial" w:hAnsi="Arial" w:cs="Arial"/>
          <w:sz w:val="22"/>
          <w:szCs w:val="22"/>
          <w:u w:val="single"/>
        </w:rPr>
      </w:pPr>
    </w:p>
    <w:p w:rsidR="00DE7EF5" w:rsidRPr="001B190A" w:rsidRDefault="00DE7EF5" w:rsidP="00DE7EF5">
      <w:pPr>
        <w:tabs>
          <w:tab w:val="num" w:pos="360"/>
          <w:tab w:val="left" w:pos="2295"/>
        </w:tabs>
        <w:ind w:left="72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Plná </w:t>
      </w:r>
      <w:proofErr w:type="spellStart"/>
      <w:r w:rsidRPr="00DE7EF5">
        <w:rPr>
          <w:rFonts w:ascii="Arial" w:hAnsi="Arial" w:cs="Arial"/>
          <w:snapToGrid w:val="0"/>
          <w:sz w:val="22"/>
          <w:szCs w:val="22"/>
        </w:rPr>
        <w:t>autopozice</w:t>
      </w:r>
      <w:proofErr w:type="spellEnd"/>
      <w:r w:rsidRPr="00DE7EF5">
        <w:rPr>
          <w:rFonts w:ascii="Arial" w:hAnsi="Arial" w:cs="Arial"/>
          <w:snapToGrid w:val="0"/>
          <w:sz w:val="22"/>
          <w:szCs w:val="22"/>
        </w:rPr>
        <w:t xml:space="preserve"> systému - automatické motorické nastavení všech pracovních pozic systému </w:t>
      </w:r>
      <w:r w:rsidR="001B190A" w:rsidRPr="00480211">
        <w:rPr>
          <w:rFonts w:ascii="Arial" w:hAnsi="Arial" w:cs="Arial"/>
          <w:snapToGrid w:val="0"/>
          <w:sz w:val="22"/>
          <w:szCs w:val="22"/>
        </w:rPr>
        <w:t>– požadujeme pohyb minimálně v 5 osách současně.</w:t>
      </w:r>
      <w:r w:rsidR="00ED2005">
        <w:rPr>
          <w:rFonts w:ascii="Arial" w:hAnsi="Arial" w:cs="Arial"/>
          <w:snapToGrid w:val="0"/>
          <w:sz w:val="22"/>
          <w:szCs w:val="22"/>
        </w:rPr>
        <w:t xml:space="preserve"> </w:t>
      </w:r>
      <w:r w:rsidR="00ED2005" w:rsidRPr="002C1BBE">
        <w:rPr>
          <w:rFonts w:ascii="Arial" w:hAnsi="Arial" w:cs="Arial"/>
          <w:snapToGrid w:val="0"/>
          <w:sz w:val="22"/>
          <w:szCs w:val="22"/>
        </w:rPr>
        <w:t>Možnost i ruční manuální manipulace.</w:t>
      </w:r>
    </w:p>
    <w:p w:rsidR="00DE7EF5" w:rsidRPr="00DE7EF5" w:rsidRDefault="00DE7EF5" w:rsidP="00DE7EF5">
      <w:pPr>
        <w:tabs>
          <w:tab w:val="num" w:pos="360"/>
          <w:tab w:val="left" w:pos="2295"/>
        </w:tabs>
        <w:ind w:left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tabs>
          <w:tab w:val="num" w:pos="360"/>
          <w:tab w:val="left" w:pos="2295"/>
        </w:tabs>
        <w:ind w:left="720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Plný </w:t>
      </w:r>
      <w:proofErr w:type="spellStart"/>
      <w:r w:rsidRPr="00DE7EF5">
        <w:rPr>
          <w:rFonts w:ascii="Arial" w:hAnsi="Arial" w:cs="Arial"/>
          <w:snapToGrid w:val="0"/>
          <w:sz w:val="22"/>
          <w:szCs w:val="22"/>
        </w:rPr>
        <w:t>autotracking</w:t>
      </w:r>
      <w:proofErr w:type="spellEnd"/>
      <w:r w:rsidRPr="00DE7EF5">
        <w:rPr>
          <w:rFonts w:ascii="Arial" w:hAnsi="Arial" w:cs="Arial"/>
          <w:snapToGrid w:val="0"/>
          <w:sz w:val="22"/>
          <w:szCs w:val="22"/>
        </w:rPr>
        <w:t xml:space="preserve"> - sledování pohybu stolu teleskopickým závěsem RTG trubice pro zachování nastavené ohniskové vzdálenosti a automatický pojezd závěsu - centrace primárního svazku na detektor ve </w:t>
      </w:r>
      <w:proofErr w:type="spellStart"/>
      <w:r w:rsidRPr="00DE7EF5">
        <w:rPr>
          <w:rFonts w:ascii="Arial" w:hAnsi="Arial" w:cs="Arial"/>
          <w:snapToGrid w:val="0"/>
          <w:sz w:val="22"/>
          <w:szCs w:val="22"/>
        </w:rPr>
        <w:t>vertigrafu</w:t>
      </w:r>
      <w:proofErr w:type="spellEnd"/>
      <w:r w:rsidRPr="00DE7EF5">
        <w:rPr>
          <w:rFonts w:ascii="Arial" w:hAnsi="Arial" w:cs="Arial"/>
          <w:snapToGrid w:val="0"/>
          <w:sz w:val="22"/>
          <w:szCs w:val="22"/>
        </w:rPr>
        <w:t>.</w:t>
      </w:r>
    </w:p>
    <w:p w:rsidR="00DE7EF5" w:rsidRPr="00DE7EF5" w:rsidRDefault="00DE7EF5" w:rsidP="00DE7EF5">
      <w:pPr>
        <w:tabs>
          <w:tab w:val="num" w:pos="360"/>
          <w:tab w:val="left" w:pos="2295"/>
        </w:tabs>
        <w:ind w:left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Default="00DE7EF5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Expoziční automatika využívající libovolné navolení min. tří samostatných komůrek.</w:t>
      </w:r>
    </w:p>
    <w:p w:rsidR="005745AC" w:rsidRDefault="005745AC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</w:p>
    <w:p w:rsidR="005745AC" w:rsidRPr="005745AC" w:rsidRDefault="005745AC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2C1BBE">
        <w:rPr>
          <w:rFonts w:ascii="Arial" w:hAnsi="Arial" w:cs="Arial"/>
          <w:sz w:val="22"/>
          <w:szCs w:val="22"/>
          <w:lang w:eastAsia="cs-CZ"/>
        </w:rPr>
        <w:t>Automatické nastavení detektoru a RTG zářiče do potřebné pozice pro předdefinované typy vyšetření.</w:t>
      </w:r>
    </w:p>
    <w:p w:rsidR="00ED2005" w:rsidRDefault="00ED2005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</w:p>
    <w:p w:rsidR="00ED2005" w:rsidRDefault="00ED2005" w:rsidP="00DE7EF5">
      <w:pPr>
        <w:ind w:left="708"/>
        <w:jc w:val="both"/>
        <w:rPr>
          <w:rFonts w:ascii="Arial" w:hAnsi="Arial" w:cs="Arial"/>
          <w:sz w:val="22"/>
          <w:szCs w:val="22"/>
          <w:lang w:eastAsia="cs-CZ"/>
        </w:rPr>
      </w:pPr>
      <w:r w:rsidRPr="002C1BBE">
        <w:rPr>
          <w:rFonts w:ascii="Arial" w:hAnsi="Arial" w:cs="Arial"/>
          <w:sz w:val="22"/>
          <w:szCs w:val="22"/>
          <w:lang w:eastAsia="cs-CZ"/>
        </w:rPr>
        <w:t>Dotyková obrazovka pro ovládání zobrazení expozičních údajů, identifikačních údajů pacienta, úhlu náklonu, SID a možnost nastavení expozice na dotykové obrazovce stropního závěsu.</w:t>
      </w:r>
    </w:p>
    <w:p w:rsidR="00ED2005" w:rsidRDefault="00ED2005" w:rsidP="00DE7EF5">
      <w:pPr>
        <w:ind w:left="708"/>
        <w:jc w:val="both"/>
        <w:rPr>
          <w:rFonts w:ascii="Arial" w:hAnsi="Arial" w:cs="Arial"/>
          <w:sz w:val="22"/>
          <w:szCs w:val="22"/>
          <w:lang w:eastAsia="cs-CZ"/>
        </w:rPr>
      </w:pPr>
    </w:p>
    <w:p w:rsidR="00ED2005" w:rsidRDefault="00ED2005" w:rsidP="00DE7EF5">
      <w:pPr>
        <w:ind w:left="708"/>
        <w:jc w:val="both"/>
        <w:rPr>
          <w:rFonts w:ascii="Arial" w:hAnsi="Arial" w:cs="Arial"/>
          <w:sz w:val="22"/>
          <w:szCs w:val="22"/>
          <w:lang w:eastAsia="cs-CZ"/>
        </w:rPr>
      </w:pPr>
      <w:r w:rsidRPr="002C1BBE">
        <w:rPr>
          <w:rFonts w:ascii="Arial" w:hAnsi="Arial" w:cs="Arial"/>
          <w:sz w:val="22"/>
          <w:szCs w:val="22"/>
          <w:lang w:eastAsia="cs-CZ"/>
        </w:rPr>
        <w:t>Možnost snímkování mimo osu detektoru na CR kazety a přenosný detektor.</w:t>
      </w:r>
    </w:p>
    <w:p w:rsidR="00ED2005" w:rsidRDefault="00ED2005" w:rsidP="00DE7EF5">
      <w:pPr>
        <w:ind w:left="708"/>
        <w:jc w:val="both"/>
        <w:rPr>
          <w:rFonts w:ascii="Arial" w:hAnsi="Arial" w:cs="Arial"/>
          <w:sz w:val="22"/>
          <w:szCs w:val="22"/>
          <w:lang w:eastAsia="cs-CZ"/>
        </w:rPr>
      </w:pPr>
    </w:p>
    <w:p w:rsidR="00ED2005" w:rsidRDefault="00ED2005" w:rsidP="00ED2005">
      <w:pPr>
        <w:ind w:left="708"/>
        <w:jc w:val="both"/>
        <w:rPr>
          <w:rFonts w:ascii="Arial" w:hAnsi="Arial" w:cs="Arial"/>
          <w:sz w:val="22"/>
          <w:szCs w:val="22"/>
          <w:lang w:eastAsia="cs-CZ"/>
        </w:rPr>
      </w:pPr>
      <w:proofErr w:type="spellStart"/>
      <w:r w:rsidRPr="002C1BBE">
        <w:rPr>
          <w:rFonts w:ascii="Arial" w:hAnsi="Arial" w:cs="Arial"/>
          <w:sz w:val="22"/>
          <w:szCs w:val="22"/>
          <w:lang w:eastAsia="cs-CZ"/>
        </w:rPr>
        <w:t>Vertigraf</w:t>
      </w:r>
      <w:proofErr w:type="spellEnd"/>
      <w:r w:rsidRPr="002C1BBE">
        <w:rPr>
          <w:rFonts w:ascii="Arial" w:hAnsi="Arial" w:cs="Arial"/>
          <w:sz w:val="22"/>
          <w:szCs w:val="22"/>
          <w:lang w:eastAsia="cs-CZ"/>
        </w:rPr>
        <w:t xml:space="preserve"> – motorizovaný vertikální posun, elektromagnetické brzdy, držáky pro pacienta, AEC, naklápění detektoru minimálně v rozmezí -</w:t>
      </w:r>
      <w:r w:rsidRPr="002C1BBE">
        <w:rPr>
          <w:rFonts w:ascii="Arial" w:hAnsi="Arial" w:cs="Arial"/>
          <w:sz w:val="22"/>
          <w:szCs w:val="22"/>
        </w:rPr>
        <w:t>15º do 90º.</w:t>
      </w:r>
    </w:p>
    <w:p w:rsidR="00DE7EF5" w:rsidRPr="00DE7EF5" w:rsidRDefault="00DE7EF5" w:rsidP="00BB55AD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napToGrid w:val="0"/>
          <w:sz w:val="22"/>
          <w:szCs w:val="22"/>
          <w:u w:val="single"/>
        </w:rPr>
        <w:t>Ovládací pracovní stanice s monitorem</w:t>
      </w:r>
    </w:p>
    <w:p w:rsidR="00DE7EF5" w:rsidRPr="00DE7EF5" w:rsidRDefault="00DE7EF5" w:rsidP="00DE7EF5">
      <w:pPr>
        <w:ind w:left="708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Stanice s možností zadávání pacientských dat, s následným zpracováním digitálního obrazu:</w:t>
      </w:r>
    </w:p>
    <w:p w:rsidR="00DE7EF5" w:rsidRPr="00DE7EF5" w:rsidRDefault="00DE7EF5" w:rsidP="00DE7EF5">
      <w:pPr>
        <w:ind w:left="1620" w:hanging="360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úprava kontrastu a jasu</w:t>
      </w:r>
    </w:p>
    <w:p w:rsidR="00DE7EF5" w:rsidRPr="00DE7EF5" w:rsidRDefault="00DE7EF5" w:rsidP="00DE7EF5">
      <w:pPr>
        <w:ind w:left="1620" w:hanging="360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rotace, zvětšování</w:t>
      </w:r>
    </w:p>
    <w:p w:rsidR="00DE7EF5" w:rsidRPr="00DE7EF5" w:rsidRDefault="00DE7EF5" w:rsidP="00DE7EF5">
      <w:pPr>
        <w:ind w:left="1620" w:hanging="360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filtrace</w:t>
      </w:r>
    </w:p>
    <w:p w:rsidR="00DE7EF5" w:rsidRPr="00DE7EF5" w:rsidRDefault="00DE7EF5" w:rsidP="00DE7EF5">
      <w:pPr>
        <w:ind w:left="1620" w:hanging="360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označení stran obrazů a použité projekce</w:t>
      </w:r>
    </w:p>
    <w:p w:rsidR="00DE7EF5" w:rsidRPr="00DE7EF5" w:rsidRDefault="00DE7EF5" w:rsidP="006465A8">
      <w:pPr>
        <w:ind w:left="1418" w:hanging="142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 xml:space="preserve">- </w:t>
      </w:r>
      <w:r w:rsidRPr="00DE7EF5">
        <w:rPr>
          <w:rFonts w:ascii="Arial" w:hAnsi="Arial" w:cs="Arial"/>
          <w:sz w:val="22"/>
          <w:szCs w:val="22"/>
        </w:rPr>
        <w:t xml:space="preserve">komunikace a kompatibilita se systémem PACS a KIS zadavatele – služby formátu DICOM 3   </w:t>
      </w:r>
    </w:p>
    <w:p w:rsidR="00DE7EF5" w:rsidRPr="00DE7EF5" w:rsidRDefault="00DE7EF5" w:rsidP="006465A8">
      <w:pPr>
        <w:numPr>
          <w:ilvl w:val="0"/>
          <w:numId w:val="36"/>
        </w:numPr>
        <w:suppressAutoHyphens w:val="0"/>
        <w:autoSpaceDN w:val="0"/>
        <w:ind w:left="1418" w:hanging="158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dorozumívací obousměrné akustické zařízení mezi vyšetřovnou a </w:t>
      </w:r>
      <w:proofErr w:type="spellStart"/>
      <w:r w:rsidRPr="00DE7EF5">
        <w:rPr>
          <w:rFonts w:ascii="Arial" w:hAnsi="Arial" w:cs="Arial"/>
          <w:sz w:val="22"/>
          <w:szCs w:val="22"/>
        </w:rPr>
        <w:t>ovladovnou</w:t>
      </w:r>
      <w:proofErr w:type="spellEnd"/>
      <w:r w:rsidRPr="00DE7EF5">
        <w:rPr>
          <w:rFonts w:ascii="Arial" w:hAnsi="Arial" w:cs="Arial"/>
          <w:sz w:val="22"/>
          <w:szCs w:val="22"/>
        </w:rPr>
        <w:t>.</w:t>
      </w:r>
    </w:p>
    <w:p w:rsidR="00DE7EF5" w:rsidRDefault="00DE7EF5" w:rsidP="006465A8">
      <w:pPr>
        <w:ind w:left="1418" w:hanging="142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napToGrid w:val="0"/>
          <w:sz w:val="22"/>
          <w:szCs w:val="22"/>
        </w:rPr>
        <w:t>- SW vybavení pro kompozice panoramatických zobraz</w:t>
      </w:r>
      <w:r w:rsidR="006465A8">
        <w:rPr>
          <w:rFonts w:ascii="Arial" w:hAnsi="Arial" w:cs="Arial"/>
          <w:snapToGrid w:val="0"/>
          <w:sz w:val="22"/>
          <w:szCs w:val="22"/>
        </w:rPr>
        <w:t xml:space="preserve">ení celé páteře či celých </w:t>
      </w:r>
      <w:r w:rsidRPr="00DE7EF5">
        <w:rPr>
          <w:rFonts w:ascii="Arial" w:hAnsi="Arial" w:cs="Arial"/>
          <w:snapToGrid w:val="0"/>
          <w:sz w:val="22"/>
          <w:szCs w:val="22"/>
        </w:rPr>
        <w:t xml:space="preserve">končetin z jednotlivých </w:t>
      </w:r>
      <w:r w:rsidRPr="00E17AE8">
        <w:rPr>
          <w:rFonts w:ascii="Arial" w:hAnsi="Arial" w:cs="Arial"/>
          <w:snapToGrid w:val="0"/>
          <w:sz w:val="22"/>
          <w:szCs w:val="22"/>
        </w:rPr>
        <w:t xml:space="preserve">exponovaných snímků na stole i </w:t>
      </w:r>
      <w:proofErr w:type="spellStart"/>
      <w:r w:rsidRPr="00E17AE8">
        <w:rPr>
          <w:rFonts w:ascii="Arial" w:hAnsi="Arial" w:cs="Arial"/>
          <w:snapToGrid w:val="0"/>
          <w:sz w:val="22"/>
          <w:szCs w:val="22"/>
        </w:rPr>
        <w:t>vertigrafu</w:t>
      </w:r>
      <w:proofErr w:type="spellEnd"/>
    </w:p>
    <w:p w:rsidR="00DE7EF5" w:rsidRPr="00DE7EF5" w:rsidRDefault="00DE7EF5" w:rsidP="006465A8">
      <w:pPr>
        <w:ind w:left="912" w:right="278" w:firstLine="506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Speciální medicínský barevný TFT </w:t>
      </w:r>
    </w:p>
    <w:p w:rsidR="00DE7EF5" w:rsidRPr="00DE7EF5" w:rsidRDefault="00DE7EF5" w:rsidP="00DE7EF5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DE7EF5" w:rsidRPr="00DE7EF5" w:rsidRDefault="00DE7EF5" w:rsidP="00DE7EF5">
      <w:pPr>
        <w:ind w:left="540" w:hanging="54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</w:rPr>
        <w:t xml:space="preserve">1.7 </w:t>
      </w:r>
      <w:r w:rsidRPr="00DE7EF5">
        <w:rPr>
          <w:rFonts w:ascii="Arial" w:hAnsi="Arial" w:cs="Arial"/>
          <w:snapToGrid w:val="0"/>
          <w:sz w:val="22"/>
          <w:szCs w:val="22"/>
          <w:u w:val="single"/>
        </w:rPr>
        <w:t>Komunikace s PACS a KIS zadavatele</w:t>
      </w:r>
      <w:r w:rsidRPr="00DE7EF5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DE7EF5" w:rsidRPr="00DE7EF5" w:rsidRDefault="00DE7EF5" w:rsidP="00DE7EF5">
      <w:pPr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</w:p>
    <w:p w:rsidR="00DE7EF5" w:rsidRPr="00DE7EF5" w:rsidRDefault="00DE7EF5" w:rsidP="00DE7EF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E7EF5">
        <w:rPr>
          <w:rFonts w:ascii="Arial" w:hAnsi="Arial" w:cs="Arial"/>
          <w:snapToGrid w:val="0"/>
          <w:sz w:val="22"/>
          <w:szCs w:val="22"/>
        </w:rPr>
        <w:t>Komunikace v DICOM 3 formátu, služby:</w:t>
      </w:r>
    </w:p>
    <w:p w:rsidR="00DE7EF5" w:rsidRPr="00DE7EF5" w:rsidRDefault="00DE7EF5" w:rsidP="00DE7EF5">
      <w:pPr>
        <w:widowControl w:val="0"/>
        <w:numPr>
          <w:ilvl w:val="0"/>
          <w:numId w:val="37"/>
        </w:numPr>
        <w:suppressAutoHyphens w:val="0"/>
        <w:autoSpaceDE w:val="0"/>
        <w:autoSpaceDN w:val="0"/>
        <w:ind w:firstLine="372"/>
        <w:jc w:val="both"/>
        <w:rPr>
          <w:rFonts w:ascii="Arial" w:hAnsi="Arial" w:cs="Arial"/>
          <w:snapToGrid w:val="0"/>
          <w:sz w:val="22"/>
          <w:szCs w:val="22"/>
        </w:rPr>
      </w:pPr>
      <w:proofErr w:type="spellStart"/>
      <w:r w:rsidRPr="00DE7EF5">
        <w:rPr>
          <w:rFonts w:ascii="Arial" w:hAnsi="Arial" w:cs="Arial"/>
          <w:sz w:val="22"/>
          <w:szCs w:val="22"/>
        </w:rPr>
        <w:t>Store</w:t>
      </w:r>
      <w:proofErr w:type="spellEnd"/>
    </w:p>
    <w:p w:rsidR="00DE7EF5" w:rsidRPr="00DE7EF5" w:rsidRDefault="00DE7EF5" w:rsidP="00DE7EF5">
      <w:pPr>
        <w:widowControl w:val="0"/>
        <w:numPr>
          <w:ilvl w:val="0"/>
          <w:numId w:val="37"/>
        </w:numPr>
        <w:suppressAutoHyphens w:val="0"/>
        <w:autoSpaceDE w:val="0"/>
        <w:autoSpaceDN w:val="0"/>
        <w:ind w:firstLine="372"/>
        <w:jc w:val="both"/>
        <w:rPr>
          <w:rFonts w:ascii="Arial" w:hAnsi="Arial" w:cs="Arial"/>
          <w:snapToGrid w:val="0"/>
          <w:sz w:val="22"/>
          <w:szCs w:val="22"/>
        </w:rPr>
      </w:pPr>
      <w:proofErr w:type="spellStart"/>
      <w:r w:rsidRPr="00DE7EF5">
        <w:rPr>
          <w:rFonts w:ascii="Arial" w:hAnsi="Arial" w:cs="Arial"/>
          <w:sz w:val="22"/>
          <w:szCs w:val="22"/>
        </w:rPr>
        <w:t>Query</w:t>
      </w:r>
      <w:proofErr w:type="spellEnd"/>
      <w:r w:rsidRPr="00DE7EF5">
        <w:rPr>
          <w:rFonts w:ascii="Arial" w:hAnsi="Arial" w:cs="Arial"/>
          <w:sz w:val="22"/>
          <w:szCs w:val="22"/>
        </w:rPr>
        <w:t>/</w:t>
      </w:r>
      <w:proofErr w:type="spellStart"/>
      <w:r w:rsidRPr="00DE7EF5">
        <w:rPr>
          <w:rFonts w:ascii="Arial" w:hAnsi="Arial" w:cs="Arial"/>
          <w:sz w:val="22"/>
          <w:szCs w:val="22"/>
        </w:rPr>
        <w:t>Retrieve</w:t>
      </w:r>
      <w:proofErr w:type="spellEnd"/>
    </w:p>
    <w:p w:rsidR="00DE7EF5" w:rsidRPr="00DE7EF5" w:rsidRDefault="00DE7EF5" w:rsidP="00DE7EF5">
      <w:pPr>
        <w:widowControl w:val="0"/>
        <w:numPr>
          <w:ilvl w:val="0"/>
          <w:numId w:val="37"/>
        </w:numPr>
        <w:suppressAutoHyphens w:val="0"/>
        <w:autoSpaceDE w:val="0"/>
        <w:autoSpaceDN w:val="0"/>
        <w:ind w:firstLine="372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Modality </w:t>
      </w:r>
      <w:proofErr w:type="spellStart"/>
      <w:r w:rsidRPr="00DE7EF5">
        <w:rPr>
          <w:rFonts w:ascii="Arial" w:hAnsi="Arial" w:cs="Arial"/>
          <w:sz w:val="22"/>
          <w:szCs w:val="22"/>
        </w:rPr>
        <w:t>Worklist</w:t>
      </w:r>
      <w:proofErr w:type="spellEnd"/>
    </w:p>
    <w:p w:rsidR="00DE7EF5" w:rsidRPr="00DE7EF5" w:rsidRDefault="00DE7EF5" w:rsidP="00DE7EF5">
      <w:pPr>
        <w:widowControl w:val="0"/>
        <w:numPr>
          <w:ilvl w:val="0"/>
          <w:numId w:val="37"/>
        </w:numPr>
        <w:suppressAutoHyphens w:val="0"/>
        <w:autoSpaceDE w:val="0"/>
        <w:autoSpaceDN w:val="0"/>
        <w:ind w:firstLine="372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MPPS (Modality </w:t>
      </w:r>
      <w:proofErr w:type="spellStart"/>
      <w:r w:rsidRPr="00DE7EF5">
        <w:rPr>
          <w:rFonts w:ascii="Arial" w:hAnsi="Arial" w:cs="Arial"/>
          <w:sz w:val="22"/>
          <w:szCs w:val="22"/>
        </w:rPr>
        <w:t>Performed</w:t>
      </w:r>
      <w:proofErr w:type="spellEnd"/>
      <w:r w:rsidRPr="00DE7E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7EF5">
        <w:rPr>
          <w:rFonts w:ascii="Arial" w:hAnsi="Arial" w:cs="Arial"/>
          <w:sz w:val="22"/>
          <w:szCs w:val="22"/>
        </w:rPr>
        <w:t>Procedure</w:t>
      </w:r>
      <w:proofErr w:type="spellEnd"/>
      <w:r w:rsidRPr="00DE7EF5">
        <w:rPr>
          <w:rFonts w:ascii="Arial" w:hAnsi="Arial" w:cs="Arial"/>
          <w:sz w:val="22"/>
          <w:szCs w:val="22"/>
        </w:rPr>
        <w:t xml:space="preserve"> Step)</w:t>
      </w:r>
    </w:p>
    <w:p w:rsidR="00DE7EF5" w:rsidRPr="00DE7EF5" w:rsidRDefault="00DE7EF5" w:rsidP="00DE7EF5">
      <w:pPr>
        <w:widowControl w:val="0"/>
        <w:numPr>
          <w:ilvl w:val="0"/>
          <w:numId w:val="37"/>
        </w:numPr>
        <w:suppressAutoHyphens w:val="0"/>
        <w:autoSpaceDE w:val="0"/>
        <w:autoSpaceDN w:val="0"/>
        <w:ind w:firstLine="372"/>
        <w:jc w:val="both"/>
        <w:rPr>
          <w:rFonts w:ascii="Arial" w:hAnsi="Arial" w:cs="Arial"/>
          <w:snapToGrid w:val="0"/>
          <w:sz w:val="22"/>
          <w:szCs w:val="22"/>
        </w:rPr>
      </w:pPr>
      <w:proofErr w:type="spellStart"/>
      <w:r w:rsidRPr="00DE7EF5">
        <w:rPr>
          <w:rFonts w:ascii="Arial" w:hAnsi="Arial" w:cs="Arial"/>
          <w:sz w:val="22"/>
          <w:szCs w:val="22"/>
        </w:rPr>
        <w:t>Print</w:t>
      </w:r>
      <w:proofErr w:type="spellEnd"/>
    </w:p>
    <w:p w:rsidR="00DE7EF5" w:rsidRPr="00DE7EF5" w:rsidRDefault="00DE7EF5" w:rsidP="00DE7EF5">
      <w:pPr>
        <w:widowControl w:val="0"/>
        <w:numPr>
          <w:ilvl w:val="0"/>
          <w:numId w:val="37"/>
        </w:numPr>
        <w:suppressAutoHyphens w:val="0"/>
        <w:autoSpaceDE w:val="0"/>
        <w:autoSpaceDN w:val="0"/>
        <w:ind w:firstLine="372"/>
        <w:jc w:val="both"/>
        <w:rPr>
          <w:rFonts w:ascii="Arial" w:hAnsi="Arial" w:cs="Arial"/>
          <w:snapToGrid w:val="0"/>
          <w:sz w:val="22"/>
          <w:szCs w:val="22"/>
        </w:rPr>
      </w:pPr>
      <w:proofErr w:type="spellStart"/>
      <w:r w:rsidRPr="00DE7EF5">
        <w:rPr>
          <w:rFonts w:ascii="Arial" w:hAnsi="Arial" w:cs="Arial"/>
          <w:sz w:val="22"/>
          <w:szCs w:val="22"/>
        </w:rPr>
        <w:t>Send</w:t>
      </w:r>
      <w:proofErr w:type="spellEnd"/>
    </w:p>
    <w:p w:rsidR="00DE7EF5" w:rsidRPr="00DE7EF5" w:rsidRDefault="00DE7EF5" w:rsidP="00DE7EF5">
      <w:pPr>
        <w:widowControl w:val="0"/>
        <w:numPr>
          <w:ilvl w:val="0"/>
          <w:numId w:val="37"/>
        </w:numPr>
        <w:suppressAutoHyphens w:val="0"/>
        <w:autoSpaceDE w:val="0"/>
        <w:autoSpaceDN w:val="0"/>
        <w:ind w:firstLine="372"/>
        <w:jc w:val="both"/>
        <w:rPr>
          <w:rFonts w:ascii="Arial" w:hAnsi="Arial" w:cs="Arial"/>
          <w:snapToGrid w:val="0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CD </w:t>
      </w:r>
      <w:proofErr w:type="spellStart"/>
      <w:r w:rsidRPr="00DE7EF5">
        <w:rPr>
          <w:rFonts w:ascii="Arial" w:hAnsi="Arial" w:cs="Arial"/>
          <w:sz w:val="22"/>
          <w:szCs w:val="22"/>
        </w:rPr>
        <w:t>recorder</w:t>
      </w:r>
      <w:proofErr w:type="spellEnd"/>
    </w:p>
    <w:p w:rsidR="00DE7EF5" w:rsidRPr="00DE7EF5" w:rsidRDefault="00DE7EF5" w:rsidP="00DE7EF5">
      <w:pPr>
        <w:ind w:left="360"/>
        <w:rPr>
          <w:rFonts w:ascii="Arial" w:hAnsi="Arial" w:cs="Arial"/>
          <w:sz w:val="22"/>
          <w:szCs w:val="22"/>
        </w:rPr>
      </w:pPr>
    </w:p>
    <w:p w:rsidR="00DE7EF5" w:rsidRPr="00DE7EF5" w:rsidRDefault="00DE7EF5" w:rsidP="00BB55AD">
      <w:pPr>
        <w:ind w:left="540" w:hanging="540"/>
        <w:outlineLvl w:val="0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1.8</w:t>
      </w:r>
      <w:r w:rsidRPr="00DE7EF5">
        <w:rPr>
          <w:rFonts w:ascii="Arial" w:hAnsi="Arial" w:cs="Arial"/>
          <w:sz w:val="22"/>
          <w:szCs w:val="22"/>
        </w:rPr>
        <w:tab/>
      </w:r>
      <w:r w:rsidRPr="00DE7EF5">
        <w:rPr>
          <w:rFonts w:ascii="Arial" w:hAnsi="Arial" w:cs="Arial"/>
          <w:sz w:val="22"/>
          <w:szCs w:val="22"/>
          <w:u w:val="single"/>
        </w:rPr>
        <w:t>Příslušenství</w:t>
      </w:r>
    </w:p>
    <w:p w:rsidR="00DE7EF5" w:rsidRPr="003E0317" w:rsidRDefault="00DE7EF5" w:rsidP="00BB55AD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 xml:space="preserve">Mobilní (na kolečkách) výškově stavitelný vyvážený stojan pro uchycení detektoru pro laterální expozice </w:t>
      </w:r>
    </w:p>
    <w:p w:rsidR="005745AC" w:rsidRPr="00BB55AD" w:rsidRDefault="00DE7EF5" w:rsidP="00BB55AD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Speciální držák pro uchycení detektoru pro laterální expozice na stole</w:t>
      </w:r>
    </w:p>
    <w:p w:rsidR="00B8087E" w:rsidRPr="00E82C02" w:rsidRDefault="005745AC" w:rsidP="00BB55AD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C1BBE">
        <w:rPr>
          <w:rFonts w:ascii="Arial" w:hAnsi="Arial" w:cs="Arial"/>
          <w:sz w:val="22"/>
          <w:szCs w:val="22"/>
          <w:lang w:eastAsia="cs-CZ"/>
        </w:rPr>
        <w:t>klínové filtry pro snímkování hlavy, ramene  a páteře</w:t>
      </w:r>
    </w:p>
    <w:sectPr w:rsidR="00B8087E" w:rsidRPr="00E82C02">
      <w:headerReference w:type="default" r:id="rId8"/>
      <w:headerReference w:type="first" r:id="rId9"/>
      <w:pgSz w:w="11906" w:h="16838"/>
      <w:pgMar w:top="765" w:right="1418" w:bottom="992" w:left="1418" w:header="709" w:footer="476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BBC" w:rsidRDefault="008C7BBC">
      <w:r>
        <w:separator/>
      </w:r>
    </w:p>
  </w:endnote>
  <w:endnote w:type="continuationSeparator" w:id="0">
    <w:p w:rsidR="008C7BBC" w:rsidRDefault="008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BBC" w:rsidRDefault="008C7BBC">
      <w:r>
        <w:separator/>
      </w:r>
    </w:p>
  </w:footnote>
  <w:footnote w:type="continuationSeparator" w:id="0">
    <w:p w:rsidR="008C7BBC" w:rsidRDefault="008C7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48" w:rsidRDefault="00A65648" w:rsidP="00A65648">
    <w:pPr>
      <w:pStyle w:val="Zhlav"/>
      <w:jc w:val="center"/>
      <w:rPr>
        <w:rFonts w:ascii="Arial" w:hAnsi="Arial" w:cs="Arial"/>
        <w:i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2" name="Obrázek 2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  <w:sz w:val="18"/>
        <w:szCs w:val="18"/>
      </w:rPr>
      <w:t>Nemocnice Třebíč, příspěvková organizace</w:t>
    </w:r>
  </w:p>
  <w:p w:rsidR="00A65648" w:rsidRDefault="00A65648" w:rsidP="00A65648">
    <w:pPr>
      <w:pStyle w:val="Zhlav"/>
      <w:pBdr>
        <w:bottom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Purkyňovo nám. 133/2, 674 01 Třebíč, IČO 00839396</w:t>
    </w:r>
  </w:p>
  <w:p w:rsidR="00B8087E" w:rsidRPr="00A65648" w:rsidRDefault="00B8087E" w:rsidP="00A656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48" w:rsidRDefault="00A65648" w:rsidP="00A65648">
    <w:pPr>
      <w:pStyle w:val="Zhlav"/>
      <w:jc w:val="center"/>
      <w:rPr>
        <w:rFonts w:ascii="Arial" w:hAnsi="Arial" w:cs="Arial"/>
        <w:i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1" name="Obrázek 1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  <w:sz w:val="18"/>
        <w:szCs w:val="18"/>
      </w:rPr>
      <w:t>Nemocnice Třebíč, příspěvková organizace</w:t>
    </w:r>
  </w:p>
  <w:p w:rsidR="00A65648" w:rsidRDefault="00A65648" w:rsidP="00A65648">
    <w:pPr>
      <w:pStyle w:val="Zhlav"/>
      <w:pBdr>
        <w:bottom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Purkyňovo nám. 133/2, 674 01 Třebíč, IČO 00839396</w:t>
    </w:r>
  </w:p>
  <w:p w:rsidR="00B8087E" w:rsidRDefault="00B808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B55481"/>
    <w:multiLevelType w:val="multilevel"/>
    <w:tmpl w:val="1D4400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4DE6B3B"/>
    <w:multiLevelType w:val="hybridMultilevel"/>
    <w:tmpl w:val="FE28040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81C98"/>
    <w:multiLevelType w:val="hybridMultilevel"/>
    <w:tmpl w:val="2DB00E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CE46FA"/>
    <w:multiLevelType w:val="hybridMultilevel"/>
    <w:tmpl w:val="DE5AB0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00B3B"/>
    <w:multiLevelType w:val="hybridMultilevel"/>
    <w:tmpl w:val="15FCA1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321F5"/>
    <w:multiLevelType w:val="hybridMultilevel"/>
    <w:tmpl w:val="CA222408"/>
    <w:lvl w:ilvl="0" w:tplc="D76249D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2E18"/>
    <w:multiLevelType w:val="hybridMultilevel"/>
    <w:tmpl w:val="00202FDC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CC45D8"/>
    <w:multiLevelType w:val="hybridMultilevel"/>
    <w:tmpl w:val="7A66FC0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FF7CBE"/>
    <w:multiLevelType w:val="hybridMultilevel"/>
    <w:tmpl w:val="629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D32A8"/>
    <w:multiLevelType w:val="hybridMultilevel"/>
    <w:tmpl w:val="267CC5CC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F9518B"/>
    <w:multiLevelType w:val="hybridMultilevel"/>
    <w:tmpl w:val="1EEEEBF2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9A56C2A"/>
    <w:multiLevelType w:val="hybridMultilevel"/>
    <w:tmpl w:val="8592B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E3805"/>
    <w:multiLevelType w:val="hybridMultilevel"/>
    <w:tmpl w:val="9606E9A8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06710E"/>
    <w:multiLevelType w:val="hybridMultilevel"/>
    <w:tmpl w:val="F4F4B7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305E4"/>
    <w:multiLevelType w:val="hybridMultilevel"/>
    <w:tmpl w:val="627A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2E46AD"/>
    <w:multiLevelType w:val="hybridMultilevel"/>
    <w:tmpl w:val="377AAA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9143B"/>
    <w:multiLevelType w:val="hybridMultilevel"/>
    <w:tmpl w:val="91AA8C0E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5E6276"/>
    <w:multiLevelType w:val="hybridMultilevel"/>
    <w:tmpl w:val="097C511C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2445A"/>
    <w:multiLevelType w:val="hybridMultilevel"/>
    <w:tmpl w:val="0CE890A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B05585"/>
    <w:multiLevelType w:val="hybridMultilevel"/>
    <w:tmpl w:val="1760FD9E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F95FFC"/>
    <w:multiLevelType w:val="hybridMultilevel"/>
    <w:tmpl w:val="ECB22C7A"/>
    <w:lvl w:ilvl="0" w:tplc="955C8476">
      <w:numFmt w:val="bullet"/>
      <w:pStyle w:val="Odstavec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452854E5"/>
    <w:multiLevelType w:val="hybridMultilevel"/>
    <w:tmpl w:val="1F4E73BA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59070E"/>
    <w:multiLevelType w:val="hybridMultilevel"/>
    <w:tmpl w:val="A1FE0634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34051"/>
    <w:multiLevelType w:val="hybridMultilevel"/>
    <w:tmpl w:val="6178B9C0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2D66E2"/>
    <w:multiLevelType w:val="hybridMultilevel"/>
    <w:tmpl w:val="6F3603B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9E3B9F"/>
    <w:multiLevelType w:val="hybridMultilevel"/>
    <w:tmpl w:val="EA78C15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3C070C"/>
    <w:multiLevelType w:val="hybridMultilevel"/>
    <w:tmpl w:val="FD7413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FCF5CDF"/>
    <w:multiLevelType w:val="hybridMultilevel"/>
    <w:tmpl w:val="60C61A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557EC"/>
    <w:multiLevelType w:val="hybridMultilevel"/>
    <w:tmpl w:val="6D18946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EE3FDB"/>
    <w:multiLevelType w:val="hybridMultilevel"/>
    <w:tmpl w:val="C83AD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5902EE"/>
    <w:multiLevelType w:val="hybridMultilevel"/>
    <w:tmpl w:val="4642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003C07"/>
    <w:multiLevelType w:val="hybridMultilevel"/>
    <w:tmpl w:val="286AB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33462"/>
    <w:multiLevelType w:val="hybridMultilevel"/>
    <w:tmpl w:val="AE6CDD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E902D8"/>
    <w:multiLevelType w:val="hybridMultilevel"/>
    <w:tmpl w:val="790EA110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751E4CF3"/>
    <w:multiLevelType w:val="singleLevel"/>
    <w:tmpl w:val="AF6EC5A4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</w:lvl>
  </w:abstractNum>
  <w:abstractNum w:abstractNumId="36">
    <w:nsid w:val="7890782A"/>
    <w:multiLevelType w:val="hybridMultilevel"/>
    <w:tmpl w:val="793C7B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2"/>
  </w:num>
  <w:num w:numId="5">
    <w:abstractNumId w:val="4"/>
  </w:num>
  <w:num w:numId="6">
    <w:abstractNumId w:val="30"/>
  </w:num>
  <w:num w:numId="7">
    <w:abstractNumId w:val="14"/>
  </w:num>
  <w:num w:numId="8">
    <w:abstractNumId w:val="27"/>
  </w:num>
  <w:num w:numId="9">
    <w:abstractNumId w:val="33"/>
  </w:num>
  <w:num w:numId="10">
    <w:abstractNumId w:val="32"/>
  </w:num>
  <w:num w:numId="11">
    <w:abstractNumId w:val="36"/>
  </w:num>
  <w:num w:numId="12">
    <w:abstractNumId w:val="15"/>
  </w:num>
  <w:num w:numId="13">
    <w:abstractNumId w:val="28"/>
  </w:num>
  <w:num w:numId="14">
    <w:abstractNumId w:val="5"/>
  </w:num>
  <w:num w:numId="15">
    <w:abstractNumId w:val="10"/>
  </w:num>
  <w:num w:numId="16">
    <w:abstractNumId w:val="31"/>
  </w:num>
  <w:num w:numId="17">
    <w:abstractNumId w:val="23"/>
  </w:num>
  <w:num w:numId="18">
    <w:abstractNumId w:val="21"/>
  </w:num>
  <w:num w:numId="19">
    <w:abstractNumId w:val="17"/>
  </w:num>
  <w:num w:numId="20">
    <w:abstractNumId w:val="2"/>
  </w:num>
  <w:num w:numId="21">
    <w:abstractNumId w:val="29"/>
  </w:num>
  <w:num w:numId="22">
    <w:abstractNumId w:val="11"/>
  </w:num>
  <w:num w:numId="23">
    <w:abstractNumId w:val="26"/>
  </w:num>
  <w:num w:numId="24">
    <w:abstractNumId w:val="13"/>
  </w:num>
  <w:num w:numId="25">
    <w:abstractNumId w:val="25"/>
  </w:num>
  <w:num w:numId="26">
    <w:abstractNumId w:val="21"/>
  </w:num>
  <w:num w:numId="27">
    <w:abstractNumId w:val="19"/>
  </w:num>
  <w:num w:numId="28">
    <w:abstractNumId w:val="22"/>
  </w:num>
  <w:num w:numId="29">
    <w:abstractNumId w:val="20"/>
  </w:num>
  <w:num w:numId="30">
    <w:abstractNumId w:val="7"/>
  </w:num>
  <w:num w:numId="31">
    <w:abstractNumId w:val="18"/>
  </w:num>
  <w:num w:numId="32">
    <w:abstractNumId w:val="24"/>
  </w:num>
  <w:num w:numId="33">
    <w:abstractNumId w:val="3"/>
  </w:num>
  <w:num w:numId="34">
    <w:abstractNumId w:val="8"/>
  </w:num>
  <w:num w:numId="35">
    <w:abstractNumId w:val="1"/>
  </w:num>
  <w:num w:numId="36">
    <w:abstractNumId w:val="35"/>
  </w:num>
  <w:num w:numId="37">
    <w:abstractNumId w:val="34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01"/>
    <w:rsid w:val="000028C7"/>
    <w:rsid w:val="00006285"/>
    <w:rsid w:val="00017BCB"/>
    <w:rsid w:val="00020B5B"/>
    <w:rsid w:val="00022CC6"/>
    <w:rsid w:val="00035993"/>
    <w:rsid w:val="000400B7"/>
    <w:rsid w:val="00053057"/>
    <w:rsid w:val="000761A5"/>
    <w:rsid w:val="000A414B"/>
    <w:rsid w:val="000B04CE"/>
    <w:rsid w:val="000C3908"/>
    <w:rsid w:val="000D5000"/>
    <w:rsid w:val="00124BE1"/>
    <w:rsid w:val="001341FD"/>
    <w:rsid w:val="00152C2D"/>
    <w:rsid w:val="001739AB"/>
    <w:rsid w:val="00177CB5"/>
    <w:rsid w:val="001A2ADB"/>
    <w:rsid w:val="001B190A"/>
    <w:rsid w:val="001E45CA"/>
    <w:rsid w:val="00254FAD"/>
    <w:rsid w:val="002634D2"/>
    <w:rsid w:val="002A3668"/>
    <w:rsid w:val="002C1BBE"/>
    <w:rsid w:val="002C68E9"/>
    <w:rsid w:val="002E098F"/>
    <w:rsid w:val="002E15C8"/>
    <w:rsid w:val="00305898"/>
    <w:rsid w:val="00315FD2"/>
    <w:rsid w:val="00341A9E"/>
    <w:rsid w:val="003642DC"/>
    <w:rsid w:val="00375B6D"/>
    <w:rsid w:val="00385931"/>
    <w:rsid w:val="003B04C6"/>
    <w:rsid w:val="003B509C"/>
    <w:rsid w:val="003E0317"/>
    <w:rsid w:val="0041389D"/>
    <w:rsid w:val="00480211"/>
    <w:rsid w:val="00496B71"/>
    <w:rsid w:val="004D3D8B"/>
    <w:rsid w:val="005307CB"/>
    <w:rsid w:val="00560CA6"/>
    <w:rsid w:val="005745AC"/>
    <w:rsid w:val="005826A5"/>
    <w:rsid w:val="005B652A"/>
    <w:rsid w:val="005B6E6F"/>
    <w:rsid w:val="005C35B0"/>
    <w:rsid w:val="0062762F"/>
    <w:rsid w:val="00637627"/>
    <w:rsid w:val="006465A8"/>
    <w:rsid w:val="0067753E"/>
    <w:rsid w:val="006A28E9"/>
    <w:rsid w:val="006B6516"/>
    <w:rsid w:val="006B69FD"/>
    <w:rsid w:val="00712BDE"/>
    <w:rsid w:val="007422DA"/>
    <w:rsid w:val="007463B0"/>
    <w:rsid w:val="0074691C"/>
    <w:rsid w:val="00787761"/>
    <w:rsid w:val="007945B3"/>
    <w:rsid w:val="007C7FDD"/>
    <w:rsid w:val="007E30B9"/>
    <w:rsid w:val="008272EA"/>
    <w:rsid w:val="00830AF4"/>
    <w:rsid w:val="00843331"/>
    <w:rsid w:val="00847A13"/>
    <w:rsid w:val="00863C49"/>
    <w:rsid w:val="008647D4"/>
    <w:rsid w:val="008768A9"/>
    <w:rsid w:val="00891502"/>
    <w:rsid w:val="008A0F49"/>
    <w:rsid w:val="008C7BBC"/>
    <w:rsid w:val="008E2FD0"/>
    <w:rsid w:val="008E51ED"/>
    <w:rsid w:val="008E7F44"/>
    <w:rsid w:val="00926FC8"/>
    <w:rsid w:val="009942AD"/>
    <w:rsid w:val="009E5277"/>
    <w:rsid w:val="00A60BEE"/>
    <w:rsid w:val="00A60E9C"/>
    <w:rsid w:val="00A65648"/>
    <w:rsid w:val="00A840D4"/>
    <w:rsid w:val="00AA5917"/>
    <w:rsid w:val="00AB427D"/>
    <w:rsid w:val="00AB5271"/>
    <w:rsid w:val="00AC2023"/>
    <w:rsid w:val="00AC38B2"/>
    <w:rsid w:val="00AC4C2A"/>
    <w:rsid w:val="00AC65E5"/>
    <w:rsid w:val="00AD57E4"/>
    <w:rsid w:val="00AE17CA"/>
    <w:rsid w:val="00AF12E9"/>
    <w:rsid w:val="00B064FE"/>
    <w:rsid w:val="00B12EAA"/>
    <w:rsid w:val="00B43B26"/>
    <w:rsid w:val="00B523AB"/>
    <w:rsid w:val="00B54D6C"/>
    <w:rsid w:val="00B8087E"/>
    <w:rsid w:val="00BB5005"/>
    <w:rsid w:val="00BB55AD"/>
    <w:rsid w:val="00BD44C3"/>
    <w:rsid w:val="00BE0301"/>
    <w:rsid w:val="00C07CB8"/>
    <w:rsid w:val="00C10F47"/>
    <w:rsid w:val="00C162D8"/>
    <w:rsid w:val="00C408C9"/>
    <w:rsid w:val="00C5087B"/>
    <w:rsid w:val="00C56F8E"/>
    <w:rsid w:val="00C6585E"/>
    <w:rsid w:val="00C90B6E"/>
    <w:rsid w:val="00CA19B5"/>
    <w:rsid w:val="00CC2517"/>
    <w:rsid w:val="00CE4ADA"/>
    <w:rsid w:val="00D2560C"/>
    <w:rsid w:val="00D26D9B"/>
    <w:rsid w:val="00D3102B"/>
    <w:rsid w:val="00D4390E"/>
    <w:rsid w:val="00D673A0"/>
    <w:rsid w:val="00D7651B"/>
    <w:rsid w:val="00D85A3B"/>
    <w:rsid w:val="00D921D0"/>
    <w:rsid w:val="00D9783E"/>
    <w:rsid w:val="00DA1FBB"/>
    <w:rsid w:val="00DA2F88"/>
    <w:rsid w:val="00DD0B61"/>
    <w:rsid w:val="00DE7EF5"/>
    <w:rsid w:val="00DF2687"/>
    <w:rsid w:val="00E1734D"/>
    <w:rsid w:val="00E17AE8"/>
    <w:rsid w:val="00E241FF"/>
    <w:rsid w:val="00E2656B"/>
    <w:rsid w:val="00E62A7D"/>
    <w:rsid w:val="00E656A0"/>
    <w:rsid w:val="00E82C02"/>
    <w:rsid w:val="00ED2005"/>
    <w:rsid w:val="00ED57F2"/>
    <w:rsid w:val="00EF653D"/>
    <w:rsid w:val="00F11D3E"/>
    <w:rsid w:val="00F1564A"/>
    <w:rsid w:val="00F67332"/>
    <w:rsid w:val="00F73864"/>
    <w:rsid w:val="00F82B1F"/>
    <w:rsid w:val="00FE4617"/>
    <w:rsid w:val="00FF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E7EF5"/>
    <w:pPr>
      <w:spacing w:after="120"/>
      <w:ind w:left="283"/>
    </w:p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semiHidden/>
    <w:rsid w:val="00DE7EF5"/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5648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E7EF5"/>
    <w:pPr>
      <w:spacing w:after="120"/>
      <w:ind w:left="283"/>
    </w:p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semiHidden/>
    <w:rsid w:val="00DE7EF5"/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5648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sellova\Plocha\NEMOCNICE%20V%20T&#344;EB&#205;&#268;I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NEMOCNICE V TŘEBÍČI</Template>
  <TotalTime>3</TotalTime>
  <Pages>2</Pages>
  <Words>598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NEMOCNICE V TŘEBÍČI</vt:lpstr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NEMOCNICE V TŘEBÍČI</dc:title>
  <dc:subject/>
  <dc:creator>Ing. Marek Handl</dc:creator>
  <cp:keywords/>
  <cp:lastModifiedBy>Roman Hlaváč</cp:lastModifiedBy>
  <cp:revision>5</cp:revision>
  <cp:lastPrinted>2016-07-28T08:55:00Z</cp:lastPrinted>
  <dcterms:created xsi:type="dcterms:W3CDTF">2016-10-26T18:56:00Z</dcterms:created>
  <dcterms:modified xsi:type="dcterms:W3CDTF">2017-01-03T13:06:00Z</dcterms:modified>
</cp:coreProperties>
</file>